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B1C3A" w14:textId="77777777" w:rsidR="00CE5011" w:rsidRDefault="001B4A90">
      <w:r>
        <w:rPr>
          <w:sz w:val="32"/>
        </w:rPr>
        <w:t>Расчет материалов F-016</w:t>
      </w:r>
    </w:p>
    <w:p w14:paraId="5A66C42C" w14:textId="77777777" w:rsidR="00CE5011" w:rsidRDefault="001B4A90">
      <w:r>
        <w:t>1.Цокольный этаж.</w:t>
      </w:r>
    </w:p>
    <w:p w14:paraId="3380A36D" w14:textId="77777777" w:rsidR="00CE5011" w:rsidRDefault="001B4A90">
      <w:r>
        <w:t xml:space="preserve">-Стены цокольного этажа на </w:t>
      </w:r>
      <w:proofErr w:type="gramStart"/>
      <w:r>
        <w:t>отм.-</w:t>
      </w:r>
      <w:proofErr w:type="gramEnd"/>
      <w:r>
        <w:t>0,600- 3,100= 126,43 м3 (Н=2500)</w:t>
      </w:r>
    </w:p>
    <w:p w14:paraId="690A6576" w14:textId="77777777" w:rsidR="00CE5011" w:rsidRDefault="001B4A90">
      <w:r>
        <w:t>-Объем материала стен приямков= 7,85м3</w:t>
      </w:r>
    </w:p>
    <w:p w14:paraId="4EE34A0A" w14:textId="77777777" w:rsidR="00CE5011" w:rsidRDefault="001B4A90">
      <w:r>
        <w:t xml:space="preserve">2.Цоколь на </w:t>
      </w:r>
      <w:proofErr w:type="spellStart"/>
      <w:r>
        <w:t>отм</w:t>
      </w:r>
      <w:proofErr w:type="spellEnd"/>
      <w:r>
        <w:t>. 0,000-0,600- 34,11м3(Н=600)</w:t>
      </w:r>
    </w:p>
    <w:p w14:paraId="009C4A3D" w14:textId="77777777" w:rsidR="00CE5011" w:rsidRDefault="001B4A90">
      <w:r>
        <w:t>3.Первый этаж.</w:t>
      </w:r>
    </w:p>
    <w:p w14:paraId="06D8A928" w14:textId="77777777" w:rsidR="00CE5011" w:rsidRDefault="001B4A90">
      <w:r>
        <w:t xml:space="preserve">-Материал для наружных </w:t>
      </w:r>
      <w:proofErr w:type="gramStart"/>
      <w:r>
        <w:t>стен ,</w:t>
      </w:r>
      <w:proofErr w:type="gramEnd"/>
      <w:r>
        <w:t xml:space="preserve"> объем блоков (375 мм)- 65,66м3</w:t>
      </w:r>
    </w:p>
    <w:p w14:paraId="40DE1057" w14:textId="77777777" w:rsidR="00CE5011" w:rsidRDefault="001B4A90">
      <w:r>
        <w:t xml:space="preserve">Материал для наружных стен, объем </w:t>
      </w:r>
      <w:proofErr w:type="gramStart"/>
      <w:r>
        <w:t>кирпича(</w:t>
      </w:r>
      <w:proofErr w:type="gramEnd"/>
      <w:r>
        <w:t>120 мм)-20,22м3</w:t>
      </w:r>
    </w:p>
    <w:p w14:paraId="2225B069" w14:textId="77777777" w:rsidR="00CE5011" w:rsidRDefault="001B4A90">
      <w:r>
        <w:t xml:space="preserve">-Материал для несущих </w:t>
      </w:r>
      <w:proofErr w:type="gramStart"/>
      <w:r>
        <w:t>стен(</w:t>
      </w:r>
      <w:proofErr w:type="gramEnd"/>
      <w:r>
        <w:t>400 мм)=22,95м3</w:t>
      </w:r>
    </w:p>
    <w:p w14:paraId="1AED835D" w14:textId="77777777" w:rsidR="00CE5011" w:rsidRDefault="001B4A90">
      <w:r>
        <w:t>-Материал для перегородок(120</w:t>
      </w:r>
      <w:proofErr w:type="gramStart"/>
      <w:r>
        <w:t>мм)=</w:t>
      </w:r>
      <w:proofErr w:type="gramEnd"/>
      <w:r>
        <w:t>7,05м3</w:t>
      </w:r>
    </w:p>
    <w:p w14:paraId="24D54ABF" w14:textId="77777777" w:rsidR="00CE5011" w:rsidRDefault="001B4A90">
      <w:r>
        <w:t>4.Кровля.</w:t>
      </w:r>
    </w:p>
    <w:p w14:paraId="25A15190" w14:textId="77777777" w:rsidR="00CE5011" w:rsidRDefault="001B4A90">
      <w:r>
        <w:t>-Материал кровли для дома- 307,01м2</w:t>
      </w:r>
    </w:p>
    <w:p w14:paraId="38C2C26D" w14:textId="77777777" w:rsidR="00CE5011" w:rsidRDefault="001B4A90">
      <w:r>
        <w:t>-Материал кровли для навеса в подвал-</w:t>
      </w:r>
      <w:r>
        <w:t xml:space="preserve"> 15,7м2</w:t>
      </w:r>
    </w:p>
    <w:sectPr w:rsidR="00CE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3CFD" w14:textId="77777777" w:rsidR="00CE5011" w:rsidRDefault="001B4A90">
      <w:pPr>
        <w:spacing w:after="0" w:line="240" w:lineRule="auto"/>
      </w:pPr>
      <w:r>
        <w:separator/>
      </w:r>
    </w:p>
  </w:endnote>
  <w:endnote w:type="continuationSeparator" w:id="0">
    <w:p w14:paraId="33D847FB" w14:textId="77777777" w:rsidR="00CE5011" w:rsidRDefault="001B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9A385" w14:textId="77777777" w:rsidR="00CE5011" w:rsidRDefault="001B4A90">
      <w:pPr>
        <w:spacing w:after="0" w:line="240" w:lineRule="auto"/>
      </w:pPr>
      <w:r>
        <w:separator/>
      </w:r>
    </w:p>
  </w:footnote>
  <w:footnote w:type="continuationSeparator" w:id="0">
    <w:p w14:paraId="61F79872" w14:textId="77777777" w:rsidR="00CE5011" w:rsidRDefault="001B4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011"/>
    <w:rsid w:val="001B4A90"/>
    <w:rsid w:val="00CE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A24A"/>
  <w15:docId w15:val="{20B6213C-46AE-43F6-86C6-CBF74924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2</cp:revision>
  <dcterms:created xsi:type="dcterms:W3CDTF">2023-02-16T13:16:00Z</dcterms:created>
  <dcterms:modified xsi:type="dcterms:W3CDTF">2023-02-16T13:16:00Z</dcterms:modified>
</cp:coreProperties>
</file>